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4E77" w14:textId="77777777" w:rsidR="00BA5475" w:rsidRPr="00221CC6" w:rsidRDefault="00BA5475"/>
    <w:p w14:paraId="7E84D84F" w14:textId="0EF583BD" w:rsidR="00822F42" w:rsidRPr="008D6533" w:rsidRDefault="00E751BD" w:rsidP="00440F1D">
      <w:pPr>
        <w:jc w:val="center"/>
        <w:rPr>
          <w:sz w:val="28"/>
          <w:szCs w:val="28"/>
        </w:rPr>
      </w:pPr>
      <w:r w:rsidRPr="008D6533">
        <w:rPr>
          <w:sz w:val="28"/>
          <w:szCs w:val="28"/>
        </w:rPr>
        <w:t xml:space="preserve">Mission HELP Uganda </w:t>
      </w:r>
    </w:p>
    <w:p w14:paraId="4FEEA2F7" w14:textId="4696070C" w:rsidR="009F07D8" w:rsidRPr="008D6533" w:rsidRDefault="009F07D8" w:rsidP="00221CC6">
      <w:pPr>
        <w:jc w:val="center"/>
        <w:rPr>
          <w:sz w:val="28"/>
          <w:szCs w:val="28"/>
        </w:rPr>
      </w:pPr>
      <w:r w:rsidRPr="008D6533">
        <w:rPr>
          <w:sz w:val="28"/>
          <w:szCs w:val="28"/>
        </w:rPr>
        <w:t>Financial Agreement Form</w:t>
      </w:r>
    </w:p>
    <w:p w14:paraId="27994082" w14:textId="77777777" w:rsidR="00221CC6" w:rsidRPr="008D6533" w:rsidRDefault="00221CC6" w:rsidP="00221CC6">
      <w:pPr>
        <w:pStyle w:val="NormalWeb"/>
        <w:rPr>
          <w:rFonts w:asciiTheme="minorHAnsi" w:hAnsiTheme="minorHAnsi"/>
          <w:b/>
          <w:bCs/>
          <w:color w:val="000000"/>
          <w:sz w:val="22"/>
          <w:szCs w:val="22"/>
        </w:rPr>
      </w:pPr>
      <w:r w:rsidRPr="008D6533">
        <w:rPr>
          <w:rFonts w:asciiTheme="minorHAnsi" w:hAnsiTheme="minorHAnsi"/>
          <w:b/>
          <w:bCs/>
          <w:color w:val="000000"/>
          <w:sz w:val="22"/>
          <w:szCs w:val="22"/>
        </w:rPr>
        <w:t>Tax Deductibles on Short-Term Mission Trips</w:t>
      </w:r>
    </w:p>
    <w:p w14:paraId="3D4C8C26" w14:textId="434D40D0" w:rsidR="00221CC6" w:rsidRPr="00221CC6" w:rsidRDefault="008D6533" w:rsidP="00221CC6">
      <w:pPr>
        <w:pStyle w:val="NormalWeb"/>
        <w:rPr>
          <w:rFonts w:asciiTheme="minorHAnsi" w:hAnsiTheme="minorHAnsi"/>
          <w:color w:val="000000"/>
          <w:sz w:val="22"/>
          <w:szCs w:val="22"/>
        </w:rPr>
      </w:pPr>
      <w:r>
        <w:rPr>
          <w:rFonts w:asciiTheme="minorHAnsi" w:hAnsiTheme="minorHAnsi"/>
          <w:color w:val="000000"/>
          <w:sz w:val="22"/>
          <w:szCs w:val="22"/>
        </w:rPr>
        <w:t>Feminine Life Rebuilders</w:t>
      </w:r>
      <w:r w:rsidRPr="00221CC6">
        <w:rPr>
          <w:rFonts w:asciiTheme="minorHAnsi" w:hAnsiTheme="minorHAnsi"/>
          <w:color w:val="000000"/>
          <w:sz w:val="22"/>
          <w:szCs w:val="22"/>
        </w:rPr>
        <w:t xml:space="preserve"> conducts</w:t>
      </w:r>
      <w:r w:rsidR="00221CC6" w:rsidRPr="00221CC6">
        <w:rPr>
          <w:rFonts w:asciiTheme="minorHAnsi" w:hAnsiTheme="minorHAnsi"/>
          <w:color w:val="000000"/>
          <w:sz w:val="22"/>
          <w:szCs w:val="22"/>
        </w:rPr>
        <w:t xml:space="preserve"> short missionary trips in which volunteers are able to participate &amp; possibly claim tax deductions for traveling expenses.</w:t>
      </w:r>
    </w:p>
    <w:p w14:paraId="3CA96E3D" w14:textId="77777777" w:rsidR="00221CC6" w:rsidRPr="008F3CF9" w:rsidRDefault="00221CC6" w:rsidP="00221CC6">
      <w:pPr>
        <w:pStyle w:val="NormalWeb"/>
        <w:rPr>
          <w:rFonts w:asciiTheme="minorHAnsi" w:hAnsiTheme="minorHAnsi"/>
          <w:b/>
          <w:bCs/>
          <w:color w:val="000000"/>
          <w:sz w:val="22"/>
          <w:szCs w:val="22"/>
        </w:rPr>
      </w:pPr>
      <w:r w:rsidRPr="008F3CF9">
        <w:rPr>
          <w:rFonts w:asciiTheme="minorHAnsi" w:hAnsiTheme="minorHAnsi"/>
          <w:b/>
          <w:bCs/>
          <w:color w:val="000000"/>
          <w:sz w:val="22"/>
          <w:szCs w:val="22"/>
        </w:rPr>
        <w:t>What You Can Deduct</w:t>
      </w:r>
    </w:p>
    <w:p w14:paraId="4AF6EB3B" w14:textId="2B3D6E95"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1. A short-term mission trip is considered tax deductible as long as a majority of the trip is for mission work &amp; the expenses are being paid through the </w:t>
      </w:r>
      <w:r w:rsidR="004E46AE">
        <w:rPr>
          <w:rFonts w:asciiTheme="minorHAnsi" w:hAnsiTheme="minorHAnsi"/>
          <w:color w:val="000000"/>
          <w:sz w:val="22"/>
          <w:szCs w:val="22"/>
        </w:rPr>
        <w:t>non-profit</w:t>
      </w:r>
      <w:r w:rsidRPr="00221CC6">
        <w:rPr>
          <w:rFonts w:asciiTheme="minorHAnsi" w:hAnsiTheme="minorHAnsi"/>
          <w:color w:val="000000"/>
          <w:sz w:val="22"/>
          <w:szCs w:val="22"/>
        </w:rPr>
        <w:t>. There should be no significant element of personal pleasure, recreation or vacation during mission trips otherwise the participant would not be able to claim the expenses as a tax deduction.</w:t>
      </w:r>
    </w:p>
    <w:p w14:paraId="7DAB24CD"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2. According to IRS tax law 526, an individual can deduct travel expenses as charitable contributions for such expenses as air fare, bus transportation, tax fares, lodging, hotel, meal and transportation cost between airports.</w:t>
      </w:r>
    </w:p>
    <w:p w14:paraId="29AFBBAB" w14:textId="77777777" w:rsidR="00221CC6" w:rsidRPr="00F10C1F" w:rsidRDefault="00221CC6" w:rsidP="00221CC6">
      <w:pPr>
        <w:pStyle w:val="NormalWeb"/>
        <w:rPr>
          <w:rFonts w:asciiTheme="minorHAnsi" w:hAnsiTheme="minorHAnsi"/>
          <w:b/>
          <w:bCs/>
          <w:color w:val="000000"/>
          <w:sz w:val="22"/>
          <w:szCs w:val="22"/>
        </w:rPr>
      </w:pPr>
      <w:r w:rsidRPr="00F10C1F">
        <w:rPr>
          <w:rFonts w:asciiTheme="minorHAnsi" w:hAnsiTheme="minorHAnsi"/>
          <w:b/>
          <w:bCs/>
          <w:color w:val="000000"/>
          <w:sz w:val="22"/>
          <w:szCs w:val="22"/>
        </w:rPr>
        <w:t>What You Cannot Deduct</w:t>
      </w:r>
    </w:p>
    <w:p w14:paraId="55BF57E0"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1. Expenses such as immunizations, passport costs, visa fees and other expenses are not included in the price of the trip and cannot be tax deductible.</w:t>
      </w:r>
    </w:p>
    <w:p w14:paraId="289B1487" w14:textId="7C6A27CF"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2. If an individual participating </w:t>
      </w:r>
      <w:r w:rsidR="009429EB" w:rsidRPr="00221CC6">
        <w:rPr>
          <w:rFonts w:asciiTheme="minorHAnsi" w:hAnsiTheme="minorHAnsi"/>
          <w:color w:val="000000"/>
          <w:sz w:val="22"/>
          <w:szCs w:val="22"/>
        </w:rPr>
        <w:t>in</w:t>
      </w:r>
      <w:r w:rsidRPr="00221CC6">
        <w:rPr>
          <w:rFonts w:asciiTheme="minorHAnsi" w:hAnsiTheme="minorHAnsi"/>
          <w:color w:val="000000"/>
          <w:sz w:val="22"/>
          <w:szCs w:val="22"/>
        </w:rPr>
        <w:t xml:space="preserve"> a mission’s trip only has nominal duties or if he or she does not have any duties for a significant part of the trip, then the individual cannot make any deduction for his/her travels.</w:t>
      </w:r>
    </w:p>
    <w:p w14:paraId="606F44F3" w14:textId="77777777" w:rsidR="00221CC6" w:rsidRPr="009429EB" w:rsidRDefault="00221CC6" w:rsidP="00221CC6">
      <w:pPr>
        <w:pStyle w:val="NormalWeb"/>
        <w:rPr>
          <w:rFonts w:asciiTheme="minorHAnsi" w:hAnsiTheme="minorHAnsi"/>
          <w:b/>
          <w:bCs/>
          <w:color w:val="000000"/>
          <w:sz w:val="22"/>
          <w:szCs w:val="22"/>
        </w:rPr>
      </w:pPr>
      <w:r w:rsidRPr="009429EB">
        <w:rPr>
          <w:rFonts w:asciiTheme="minorHAnsi" w:hAnsiTheme="minorHAnsi"/>
          <w:b/>
          <w:bCs/>
          <w:color w:val="000000"/>
          <w:sz w:val="22"/>
          <w:szCs w:val="22"/>
        </w:rPr>
        <w:t>Tax Guidelines for Other Donors (those giving toward your mission)</w:t>
      </w:r>
    </w:p>
    <w:p w14:paraId="27B50A2D" w14:textId="14163DF6"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1. A non-participant who desires to financially assist a volunteer on a mission trip can only receive a tax deduction if he or she makes the payment directly to the </w:t>
      </w:r>
      <w:r w:rsidR="0092296C">
        <w:rPr>
          <w:rFonts w:asciiTheme="minorHAnsi" w:hAnsiTheme="minorHAnsi"/>
          <w:color w:val="000000"/>
          <w:sz w:val="22"/>
          <w:szCs w:val="22"/>
        </w:rPr>
        <w:t>non-profit</w:t>
      </w:r>
      <w:r w:rsidRPr="00221CC6">
        <w:rPr>
          <w:rFonts w:asciiTheme="minorHAnsi" w:hAnsiTheme="minorHAnsi"/>
          <w:color w:val="000000"/>
          <w:sz w:val="22"/>
          <w:szCs w:val="22"/>
        </w:rPr>
        <w:t xml:space="preserve"> and does not designate the funds to a particular individual or family who may be participating on a mission’s trip.</w:t>
      </w:r>
    </w:p>
    <w:p w14:paraId="67542967"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2. The donor should note the trip they are sponsoring and use a sticky note to name the participant they are sponsoring. The donation is non-refundable if the participant withdraws from the mission trip, however.</w:t>
      </w:r>
    </w:p>
    <w:p w14:paraId="22C53215" w14:textId="3FC724A0"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lastRenderedPageBreak/>
        <w:t xml:space="preserve">3. It is recommended that where possible, a person who desires to financially assist a volunteer, consider giving cash to the volunteer directly and in turn the volunteer pays the </w:t>
      </w:r>
      <w:r w:rsidR="00A21A20">
        <w:rPr>
          <w:rFonts w:asciiTheme="minorHAnsi" w:hAnsiTheme="minorHAnsi"/>
          <w:color w:val="000000"/>
          <w:sz w:val="22"/>
          <w:szCs w:val="22"/>
        </w:rPr>
        <w:t>non-profit</w:t>
      </w:r>
      <w:r w:rsidRPr="00221CC6">
        <w:rPr>
          <w:rFonts w:asciiTheme="minorHAnsi" w:hAnsiTheme="minorHAnsi"/>
          <w:color w:val="000000"/>
          <w:sz w:val="22"/>
          <w:szCs w:val="22"/>
        </w:rPr>
        <w:t xml:space="preserve">. The volunteer will then be able to claim this as a tax deduction on his or her income taxes. The </w:t>
      </w:r>
      <w:r w:rsidR="00852455" w:rsidRPr="00221CC6">
        <w:rPr>
          <w:rFonts w:asciiTheme="minorHAnsi" w:hAnsiTheme="minorHAnsi"/>
          <w:color w:val="000000"/>
          <w:sz w:val="22"/>
          <w:szCs w:val="22"/>
        </w:rPr>
        <w:t>tax-deductible</w:t>
      </w:r>
      <w:r w:rsidRPr="00221CC6">
        <w:rPr>
          <w:rFonts w:asciiTheme="minorHAnsi" w:hAnsiTheme="minorHAnsi"/>
          <w:color w:val="000000"/>
          <w:sz w:val="22"/>
          <w:szCs w:val="22"/>
        </w:rPr>
        <w:t xml:space="preserve"> amount for the trip will appear on the year end giving statement.</w:t>
      </w:r>
    </w:p>
    <w:p w14:paraId="021F050F"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4. When applicable to a mission, parents who pay for his/her child under the age of 18 can claim the travels expenses as a tax deduction. The outreach department would be accountable for all contributions designated to a minor from a parent so that accurate records can be recorded for all expenses.</w:t>
      </w:r>
    </w:p>
    <w:p w14:paraId="7B11B11D" w14:textId="77777777" w:rsidR="00221CC6" w:rsidRPr="00852455" w:rsidRDefault="00221CC6" w:rsidP="00221CC6">
      <w:pPr>
        <w:pStyle w:val="NormalWeb"/>
        <w:rPr>
          <w:rFonts w:asciiTheme="minorHAnsi" w:hAnsiTheme="minorHAnsi"/>
          <w:b/>
          <w:bCs/>
          <w:color w:val="000000"/>
          <w:sz w:val="22"/>
          <w:szCs w:val="22"/>
        </w:rPr>
      </w:pPr>
      <w:r w:rsidRPr="00852455">
        <w:rPr>
          <w:rFonts w:asciiTheme="minorHAnsi" w:hAnsiTheme="minorHAnsi"/>
          <w:b/>
          <w:bCs/>
          <w:color w:val="000000"/>
          <w:sz w:val="22"/>
          <w:szCs w:val="22"/>
        </w:rPr>
        <w:t>How to Make Payments</w:t>
      </w:r>
    </w:p>
    <w:p w14:paraId="70C4AD3B"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Payment by You for Your Mission</w:t>
      </w:r>
    </w:p>
    <w:p w14:paraId="44369F67" w14:textId="3AE17BBB"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Our preferred method of payment whether by donor or by you, is to pay through </w:t>
      </w:r>
      <w:r w:rsidR="00AD6FBC">
        <w:rPr>
          <w:rFonts w:asciiTheme="minorHAnsi" w:hAnsiTheme="minorHAnsi"/>
          <w:color w:val="000000"/>
          <w:sz w:val="22"/>
          <w:szCs w:val="22"/>
        </w:rPr>
        <w:t>Service Reef</w:t>
      </w:r>
      <w:r w:rsidRPr="00221CC6">
        <w:rPr>
          <w:rFonts w:asciiTheme="minorHAnsi" w:hAnsiTheme="minorHAnsi"/>
          <w:color w:val="000000"/>
          <w:sz w:val="22"/>
          <w:szCs w:val="22"/>
        </w:rPr>
        <w:t xml:space="preserve"> (by credit or debit card) or </w:t>
      </w:r>
      <w:r w:rsidR="00AD6FBC">
        <w:rPr>
          <w:rFonts w:asciiTheme="minorHAnsi" w:hAnsiTheme="minorHAnsi"/>
          <w:color w:val="000000"/>
          <w:sz w:val="22"/>
          <w:szCs w:val="22"/>
        </w:rPr>
        <w:t>mail</w:t>
      </w:r>
      <w:r w:rsidRPr="00221CC6">
        <w:rPr>
          <w:rFonts w:asciiTheme="minorHAnsi" w:hAnsiTheme="minorHAnsi"/>
          <w:color w:val="000000"/>
          <w:sz w:val="22"/>
          <w:szCs w:val="22"/>
        </w:rPr>
        <w:t xml:space="preserve"> your check payment</w:t>
      </w:r>
      <w:r w:rsidR="00AD6FBC">
        <w:rPr>
          <w:rFonts w:asciiTheme="minorHAnsi" w:hAnsiTheme="minorHAnsi"/>
          <w:color w:val="000000"/>
          <w:sz w:val="22"/>
          <w:szCs w:val="22"/>
        </w:rPr>
        <w:t xml:space="preserve">. </w:t>
      </w:r>
      <w:r w:rsidRPr="00221CC6">
        <w:rPr>
          <w:rFonts w:asciiTheme="minorHAnsi" w:hAnsiTheme="minorHAnsi"/>
          <w:color w:val="000000"/>
          <w:sz w:val="22"/>
          <w:szCs w:val="22"/>
        </w:rPr>
        <w:t>See instructions below for each method of payment.</w:t>
      </w:r>
    </w:p>
    <w:p w14:paraId="7E8E0CB4"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1. Payment by Bank Card (credit or debit card)</w:t>
      </w:r>
    </w:p>
    <w:p w14:paraId="2A8A50E0" w14:textId="39BEBC61"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Use the </w:t>
      </w:r>
      <w:r w:rsidR="007A35B2">
        <w:rPr>
          <w:rFonts w:asciiTheme="minorHAnsi" w:hAnsiTheme="minorHAnsi"/>
          <w:color w:val="000000"/>
          <w:sz w:val="22"/>
          <w:szCs w:val="22"/>
        </w:rPr>
        <w:t>Service Reef</w:t>
      </w:r>
      <w:r w:rsidR="007A35B2" w:rsidRPr="00221CC6">
        <w:rPr>
          <w:rFonts w:asciiTheme="minorHAnsi" w:hAnsiTheme="minorHAnsi"/>
          <w:color w:val="000000"/>
          <w:sz w:val="22"/>
          <w:szCs w:val="22"/>
        </w:rPr>
        <w:t xml:space="preserve"> </w:t>
      </w:r>
      <w:r w:rsidRPr="00221CC6">
        <w:rPr>
          <w:rFonts w:asciiTheme="minorHAnsi" w:hAnsiTheme="minorHAnsi"/>
          <w:color w:val="000000"/>
          <w:sz w:val="22"/>
          <w:szCs w:val="22"/>
        </w:rPr>
        <w:t>Donation button on your profile or log-in page. This is the preferred method for payment.</w:t>
      </w:r>
    </w:p>
    <w:p w14:paraId="174D620A"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Click on Donate Button</w:t>
      </w:r>
    </w:p>
    <w:p w14:paraId="0EB6EA1C"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Complete the form</w:t>
      </w:r>
    </w:p>
    <w:p w14:paraId="1A3FEACC"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Put in the amount, click continue</w:t>
      </w:r>
    </w:p>
    <w:p w14:paraId="211F578C"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Put in your credit card information</w:t>
      </w:r>
    </w:p>
    <w:p w14:paraId="4A6E5B9E"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Submit</w:t>
      </w:r>
    </w:p>
    <w:p w14:paraId="06BD9A5D"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2. Payment by Check:</w:t>
      </w:r>
    </w:p>
    <w:p w14:paraId="733CC6CA" w14:textId="278C330C" w:rsidR="00221CC6" w:rsidRPr="00221CC6" w:rsidRDefault="00CF0E90" w:rsidP="00221CC6">
      <w:pPr>
        <w:pStyle w:val="NormalWeb"/>
        <w:rPr>
          <w:rFonts w:asciiTheme="minorHAnsi" w:hAnsiTheme="minorHAnsi"/>
          <w:color w:val="000000"/>
          <w:sz w:val="22"/>
          <w:szCs w:val="22"/>
        </w:rPr>
      </w:pPr>
      <w:r>
        <w:rPr>
          <w:rFonts w:asciiTheme="minorHAnsi" w:hAnsiTheme="minorHAnsi"/>
          <w:color w:val="000000"/>
          <w:sz w:val="22"/>
          <w:szCs w:val="22"/>
        </w:rPr>
        <w:t>Service Reef</w:t>
      </w:r>
      <w:r w:rsidRPr="00221CC6">
        <w:rPr>
          <w:rFonts w:asciiTheme="minorHAnsi" w:hAnsiTheme="minorHAnsi"/>
          <w:color w:val="000000"/>
          <w:sz w:val="22"/>
          <w:szCs w:val="22"/>
        </w:rPr>
        <w:t xml:space="preserve"> </w:t>
      </w:r>
      <w:r w:rsidR="00221CC6" w:rsidRPr="00221CC6">
        <w:rPr>
          <w:rFonts w:asciiTheme="minorHAnsi" w:hAnsiTheme="minorHAnsi"/>
          <w:color w:val="000000"/>
          <w:sz w:val="22"/>
          <w:szCs w:val="22"/>
        </w:rPr>
        <w:t>tracks your balance and connects your payments to both your mission account and your giving statements. The business only connects it to your giving statement, not your mission trip balance.</w:t>
      </w:r>
    </w:p>
    <w:p w14:paraId="7DA3377A" w14:textId="77777777"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Donations from Sponsors</w:t>
      </w:r>
    </w:p>
    <w:p w14:paraId="79944C83" w14:textId="3972D910"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lastRenderedPageBreak/>
        <w:t xml:space="preserve">1. Payment by Bank Card – send them the URL link to your </w:t>
      </w:r>
      <w:r w:rsidR="00113C26">
        <w:rPr>
          <w:rFonts w:asciiTheme="minorHAnsi" w:hAnsiTheme="minorHAnsi"/>
          <w:color w:val="000000"/>
          <w:sz w:val="22"/>
          <w:szCs w:val="22"/>
        </w:rPr>
        <w:t>Service Reef</w:t>
      </w:r>
      <w:r w:rsidR="00113C26" w:rsidRPr="00221CC6">
        <w:rPr>
          <w:rFonts w:asciiTheme="minorHAnsi" w:hAnsiTheme="minorHAnsi"/>
          <w:color w:val="000000"/>
          <w:sz w:val="22"/>
          <w:szCs w:val="22"/>
        </w:rPr>
        <w:t xml:space="preserve"> </w:t>
      </w:r>
      <w:r w:rsidRPr="00221CC6">
        <w:rPr>
          <w:rFonts w:asciiTheme="minorHAnsi" w:hAnsiTheme="minorHAnsi"/>
          <w:color w:val="000000"/>
          <w:sz w:val="22"/>
          <w:szCs w:val="22"/>
        </w:rPr>
        <w:t>profile. They follow the steps below to make the payment using the form that pops up.</w:t>
      </w:r>
    </w:p>
    <w:p w14:paraId="49482DE8" w14:textId="26EEEF32" w:rsidR="00221CC6" w:rsidRPr="00221CC6" w:rsidRDefault="00221CC6" w:rsidP="001A7AC8">
      <w:pPr>
        <w:pStyle w:val="NormalWeb"/>
        <w:numPr>
          <w:ilvl w:val="0"/>
          <w:numId w:val="4"/>
        </w:numPr>
        <w:rPr>
          <w:rFonts w:asciiTheme="minorHAnsi" w:hAnsiTheme="minorHAnsi"/>
          <w:color w:val="000000"/>
          <w:sz w:val="22"/>
          <w:szCs w:val="22"/>
        </w:rPr>
      </w:pPr>
      <w:r w:rsidRPr="00221CC6">
        <w:rPr>
          <w:rFonts w:asciiTheme="minorHAnsi" w:hAnsiTheme="minorHAnsi"/>
          <w:color w:val="000000"/>
          <w:sz w:val="22"/>
          <w:szCs w:val="22"/>
        </w:rPr>
        <w:t>Click on Donate Button</w:t>
      </w:r>
    </w:p>
    <w:p w14:paraId="711601E8" w14:textId="302B242F" w:rsidR="00221CC6" w:rsidRPr="00221CC6" w:rsidRDefault="00221CC6" w:rsidP="001A7AC8">
      <w:pPr>
        <w:pStyle w:val="NormalWeb"/>
        <w:numPr>
          <w:ilvl w:val="0"/>
          <w:numId w:val="4"/>
        </w:numPr>
        <w:rPr>
          <w:rFonts w:asciiTheme="minorHAnsi" w:hAnsiTheme="minorHAnsi"/>
          <w:color w:val="000000"/>
          <w:sz w:val="22"/>
          <w:szCs w:val="22"/>
        </w:rPr>
      </w:pPr>
      <w:r w:rsidRPr="00221CC6">
        <w:rPr>
          <w:rFonts w:asciiTheme="minorHAnsi" w:hAnsiTheme="minorHAnsi"/>
          <w:color w:val="000000"/>
          <w:sz w:val="22"/>
          <w:szCs w:val="22"/>
        </w:rPr>
        <w:t xml:space="preserve">Complete the </w:t>
      </w:r>
      <w:r w:rsidR="00113C26" w:rsidRPr="00221CC6">
        <w:rPr>
          <w:rFonts w:asciiTheme="minorHAnsi" w:hAnsiTheme="minorHAnsi"/>
          <w:color w:val="000000"/>
          <w:sz w:val="22"/>
          <w:szCs w:val="22"/>
        </w:rPr>
        <w:t>form.</w:t>
      </w:r>
    </w:p>
    <w:p w14:paraId="74541F4F" w14:textId="0217F253" w:rsidR="00221CC6" w:rsidRPr="00221CC6" w:rsidRDefault="00221CC6" w:rsidP="001A7AC8">
      <w:pPr>
        <w:pStyle w:val="NormalWeb"/>
        <w:numPr>
          <w:ilvl w:val="0"/>
          <w:numId w:val="4"/>
        </w:numPr>
        <w:rPr>
          <w:rFonts w:asciiTheme="minorHAnsi" w:hAnsiTheme="minorHAnsi"/>
          <w:color w:val="000000"/>
          <w:sz w:val="22"/>
          <w:szCs w:val="22"/>
        </w:rPr>
      </w:pPr>
      <w:r w:rsidRPr="00221CC6">
        <w:rPr>
          <w:rFonts w:asciiTheme="minorHAnsi" w:hAnsiTheme="minorHAnsi"/>
          <w:color w:val="000000"/>
          <w:sz w:val="22"/>
          <w:szCs w:val="22"/>
        </w:rPr>
        <w:t xml:space="preserve">Put in the amount, click </w:t>
      </w:r>
      <w:r w:rsidR="00113C26" w:rsidRPr="00221CC6">
        <w:rPr>
          <w:rFonts w:asciiTheme="minorHAnsi" w:hAnsiTheme="minorHAnsi"/>
          <w:color w:val="000000"/>
          <w:sz w:val="22"/>
          <w:szCs w:val="22"/>
        </w:rPr>
        <w:t>continue.</w:t>
      </w:r>
    </w:p>
    <w:p w14:paraId="5A42079E" w14:textId="6BB8060F" w:rsidR="00221CC6" w:rsidRPr="00221CC6" w:rsidRDefault="00221CC6" w:rsidP="001A7AC8">
      <w:pPr>
        <w:pStyle w:val="NormalWeb"/>
        <w:numPr>
          <w:ilvl w:val="0"/>
          <w:numId w:val="4"/>
        </w:numPr>
        <w:rPr>
          <w:rFonts w:asciiTheme="minorHAnsi" w:hAnsiTheme="minorHAnsi"/>
          <w:color w:val="000000"/>
          <w:sz w:val="22"/>
          <w:szCs w:val="22"/>
        </w:rPr>
      </w:pPr>
      <w:r w:rsidRPr="00221CC6">
        <w:rPr>
          <w:rFonts w:asciiTheme="minorHAnsi" w:hAnsiTheme="minorHAnsi"/>
          <w:color w:val="000000"/>
          <w:sz w:val="22"/>
          <w:szCs w:val="22"/>
        </w:rPr>
        <w:t xml:space="preserve">Put in credit card </w:t>
      </w:r>
      <w:r w:rsidR="00113C26" w:rsidRPr="00221CC6">
        <w:rPr>
          <w:rFonts w:asciiTheme="minorHAnsi" w:hAnsiTheme="minorHAnsi"/>
          <w:color w:val="000000"/>
          <w:sz w:val="22"/>
          <w:szCs w:val="22"/>
        </w:rPr>
        <w:t>information.</w:t>
      </w:r>
    </w:p>
    <w:p w14:paraId="322B2439" w14:textId="0DCD583A" w:rsidR="00221CC6" w:rsidRPr="00221CC6" w:rsidRDefault="00221CC6" w:rsidP="001A7AC8">
      <w:pPr>
        <w:pStyle w:val="NormalWeb"/>
        <w:numPr>
          <w:ilvl w:val="0"/>
          <w:numId w:val="4"/>
        </w:numPr>
        <w:rPr>
          <w:rFonts w:asciiTheme="minorHAnsi" w:hAnsiTheme="minorHAnsi"/>
          <w:color w:val="000000"/>
          <w:sz w:val="22"/>
          <w:szCs w:val="22"/>
        </w:rPr>
      </w:pPr>
      <w:r w:rsidRPr="00221CC6">
        <w:rPr>
          <w:rFonts w:asciiTheme="minorHAnsi" w:hAnsiTheme="minorHAnsi"/>
          <w:color w:val="000000"/>
          <w:sz w:val="22"/>
          <w:szCs w:val="22"/>
        </w:rPr>
        <w:t>Submit</w:t>
      </w:r>
    </w:p>
    <w:p w14:paraId="3C1960CB" w14:textId="154190A6"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2. Payment by Check – they can mail their check to </w:t>
      </w:r>
      <w:r w:rsidR="001A7AC8">
        <w:rPr>
          <w:rFonts w:asciiTheme="minorHAnsi" w:hAnsiTheme="minorHAnsi"/>
          <w:color w:val="000000"/>
          <w:sz w:val="22"/>
          <w:szCs w:val="22"/>
        </w:rPr>
        <w:t>Feminine Life Rebuilders</w:t>
      </w:r>
      <w:r w:rsidRPr="00221CC6">
        <w:rPr>
          <w:rFonts w:asciiTheme="minorHAnsi" w:hAnsiTheme="minorHAnsi"/>
          <w:color w:val="000000"/>
          <w:sz w:val="22"/>
          <w:szCs w:val="22"/>
        </w:rPr>
        <w:t>.</w:t>
      </w:r>
    </w:p>
    <w:p w14:paraId="3EBEA60F" w14:textId="63996EA9" w:rsidR="00221CC6" w:rsidRDefault="00115813" w:rsidP="005B4B0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Femin</w:t>
      </w:r>
      <w:r w:rsidR="002539AD">
        <w:rPr>
          <w:rFonts w:asciiTheme="minorHAnsi" w:hAnsiTheme="minorHAnsi"/>
          <w:color w:val="000000"/>
          <w:sz w:val="22"/>
          <w:szCs w:val="22"/>
        </w:rPr>
        <w:t>ine Life Rebuilders</w:t>
      </w:r>
    </w:p>
    <w:p w14:paraId="32D3127B" w14:textId="3F2130C9" w:rsidR="002539AD" w:rsidRDefault="002539AD" w:rsidP="005B4B0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PO Box 413</w:t>
      </w:r>
    </w:p>
    <w:p w14:paraId="3DB39F1A" w14:textId="20678496" w:rsidR="002539AD" w:rsidRPr="00221CC6" w:rsidRDefault="002539AD" w:rsidP="005B4B0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Richfield, NC 28137</w:t>
      </w:r>
    </w:p>
    <w:p w14:paraId="32F55D19" w14:textId="66528931"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Put “Mission </w:t>
      </w:r>
      <w:r w:rsidR="002539AD">
        <w:rPr>
          <w:rFonts w:asciiTheme="minorHAnsi" w:hAnsiTheme="minorHAnsi"/>
          <w:color w:val="000000"/>
          <w:sz w:val="22"/>
          <w:szCs w:val="22"/>
        </w:rPr>
        <w:t>HELP Uganda</w:t>
      </w:r>
      <w:r w:rsidRPr="00221CC6">
        <w:rPr>
          <w:rFonts w:asciiTheme="minorHAnsi" w:hAnsiTheme="minorHAnsi"/>
          <w:color w:val="000000"/>
          <w:sz w:val="22"/>
          <w:szCs w:val="22"/>
        </w:rPr>
        <w:t xml:space="preserve">” on note </w:t>
      </w:r>
      <w:r w:rsidR="005B4B01" w:rsidRPr="00221CC6">
        <w:rPr>
          <w:rFonts w:asciiTheme="minorHAnsi" w:hAnsiTheme="minorHAnsi"/>
          <w:color w:val="000000"/>
          <w:sz w:val="22"/>
          <w:szCs w:val="22"/>
        </w:rPr>
        <w:t>line.</w:t>
      </w:r>
    </w:p>
    <w:p w14:paraId="0A016526" w14:textId="7AF03503"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Add sticky note with the mission participant’s </w:t>
      </w:r>
      <w:r w:rsidR="005B4B01" w:rsidRPr="00221CC6">
        <w:rPr>
          <w:rFonts w:asciiTheme="minorHAnsi" w:hAnsiTheme="minorHAnsi"/>
          <w:color w:val="000000"/>
          <w:sz w:val="22"/>
          <w:szCs w:val="22"/>
        </w:rPr>
        <w:t>name.</w:t>
      </w:r>
    </w:p>
    <w:p w14:paraId="729206D8" w14:textId="21023EBE" w:rsidR="00221CC6" w:rsidRPr="00221CC6" w:rsidRDefault="00221CC6" w:rsidP="00221CC6">
      <w:pPr>
        <w:pStyle w:val="NormalWeb"/>
        <w:rPr>
          <w:rFonts w:asciiTheme="minorHAnsi" w:hAnsiTheme="minorHAnsi"/>
          <w:color w:val="000000"/>
          <w:sz w:val="22"/>
          <w:szCs w:val="22"/>
        </w:rPr>
      </w:pPr>
      <w:r w:rsidRPr="00221CC6">
        <w:rPr>
          <w:rFonts w:asciiTheme="minorHAnsi" w:hAnsiTheme="minorHAnsi"/>
          <w:color w:val="000000"/>
          <w:sz w:val="22"/>
          <w:szCs w:val="22"/>
        </w:rPr>
        <w:t xml:space="preserve">3. Collected by You – if they are not looking for a tax deduction, they can send or give you the money. You deposit the money and make a payment online through </w:t>
      </w:r>
      <w:r w:rsidR="006929F7">
        <w:rPr>
          <w:rFonts w:asciiTheme="minorHAnsi" w:hAnsiTheme="minorHAnsi"/>
          <w:color w:val="000000"/>
          <w:sz w:val="22"/>
          <w:szCs w:val="22"/>
        </w:rPr>
        <w:t>Service Reef</w:t>
      </w:r>
      <w:r w:rsidRPr="00221CC6">
        <w:rPr>
          <w:rFonts w:asciiTheme="minorHAnsi" w:hAnsiTheme="minorHAnsi"/>
          <w:color w:val="000000"/>
          <w:sz w:val="22"/>
          <w:szCs w:val="22"/>
        </w:rPr>
        <w:t>.</w:t>
      </w:r>
    </w:p>
    <w:p w14:paraId="69834EFB" w14:textId="77777777" w:rsidR="00221CC6" w:rsidRPr="00221CC6" w:rsidRDefault="00221CC6" w:rsidP="00440F1D">
      <w:pPr>
        <w:jc w:val="center"/>
      </w:pPr>
    </w:p>
    <w:p w14:paraId="7ABD8745" w14:textId="77777777" w:rsidR="00E805FA" w:rsidRDefault="00E805FA">
      <w:pPr>
        <w:rPr>
          <w:b/>
          <w:bCs/>
        </w:rPr>
      </w:pPr>
      <w:r>
        <w:rPr>
          <w:b/>
          <w:bCs/>
        </w:rPr>
        <w:br w:type="page"/>
      </w:r>
    </w:p>
    <w:p w14:paraId="72E6B321" w14:textId="77777777" w:rsidR="00965A28" w:rsidRDefault="00965A28" w:rsidP="009F07D8">
      <w:pPr>
        <w:rPr>
          <w:b/>
          <w:bCs/>
        </w:rPr>
      </w:pPr>
    </w:p>
    <w:p w14:paraId="189F1200" w14:textId="77777777" w:rsidR="00EF61E6" w:rsidRPr="008D6533" w:rsidRDefault="00EF61E6" w:rsidP="00EF61E6">
      <w:pPr>
        <w:jc w:val="center"/>
        <w:rPr>
          <w:sz w:val="28"/>
          <w:szCs w:val="28"/>
        </w:rPr>
      </w:pPr>
      <w:r w:rsidRPr="008D6533">
        <w:rPr>
          <w:sz w:val="28"/>
          <w:szCs w:val="28"/>
        </w:rPr>
        <w:t xml:space="preserve">Mission HELP Uganda </w:t>
      </w:r>
    </w:p>
    <w:p w14:paraId="2982590D" w14:textId="77777777" w:rsidR="00EF61E6" w:rsidRPr="008D6533" w:rsidRDefault="00EF61E6" w:rsidP="00EF61E6">
      <w:pPr>
        <w:jc w:val="center"/>
        <w:rPr>
          <w:sz w:val="28"/>
          <w:szCs w:val="28"/>
        </w:rPr>
      </w:pPr>
      <w:r w:rsidRPr="008D6533">
        <w:rPr>
          <w:sz w:val="28"/>
          <w:szCs w:val="28"/>
        </w:rPr>
        <w:t>Financial Agreement Form</w:t>
      </w:r>
    </w:p>
    <w:p w14:paraId="2EDA8BFB" w14:textId="77777777" w:rsidR="00965A28" w:rsidRDefault="00965A28" w:rsidP="009F07D8">
      <w:pPr>
        <w:rPr>
          <w:b/>
          <w:bCs/>
        </w:rPr>
      </w:pPr>
    </w:p>
    <w:p w14:paraId="4E0FDAB5" w14:textId="77777777" w:rsidR="00965A28" w:rsidRDefault="00965A28" w:rsidP="009F07D8">
      <w:pPr>
        <w:rPr>
          <w:b/>
          <w:bCs/>
        </w:rPr>
      </w:pPr>
    </w:p>
    <w:p w14:paraId="2F953E44" w14:textId="1138E0AC" w:rsidR="009F07D8" w:rsidRPr="00221CC6" w:rsidRDefault="009F07D8" w:rsidP="009F07D8">
      <w:pPr>
        <w:rPr>
          <w:b/>
          <w:bCs/>
        </w:rPr>
      </w:pPr>
      <w:r w:rsidRPr="00221CC6">
        <w:rPr>
          <w:b/>
          <w:bCs/>
        </w:rPr>
        <w:t>Please read</w:t>
      </w:r>
      <w:r w:rsidR="00103146" w:rsidRPr="00221CC6">
        <w:rPr>
          <w:b/>
          <w:bCs/>
        </w:rPr>
        <w:t xml:space="preserve"> each bullet and initial. Then</w:t>
      </w:r>
      <w:r w:rsidRPr="00221CC6">
        <w:rPr>
          <w:b/>
          <w:bCs/>
        </w:rPr>
        <w:t xml:space="preserve"> sign and re</w:t>
      </w:r>
      <w:r w:rsidR="00622F34" w:rsidRPr="00221CC6">
        <w:rPr>
          <w:b/>
          <w:bCs/>
        </w:rPr>
        <w:t>turn this page:</w:t>
      </w:r>
    </w:p>
    <w:p w14:paraId="2BB8CBF9" w14:textId="77777777" w:rsidR="00622F34" w:rsidRPr="00221CC6" w:rsidRDefault="00622F34" w:rsidP="00952DA8">
      <w:pPr>
        <w:spacing w:after="0"/>
      </w:pPr>
    </w:p>
    <w:p w14:paraId="372BDB15" w14:textId="164AB81A" w:rsidR="00952DA8" w:rsidRPr="00221CC6" w:rsidRDefault="006A143F" w:rsidP="00E242FC">
      <w:pPr>
        <w:pStyle w:val="ListParagraph"/>
        <w:numPr>
          <w:ilvl w:val="0"/>
          <w:numId w:val="3"/>
        </w:numPr>
        <w:spacing w:after="0"/>
      </w:pPr>
      <w:r w:rsidRPr="00221CC6">
        <w:t>______</w:t>
      </w:r>
      <w:r w:rsidRPr="00221CC6">
        <w:tab/>
      </w:r>
      <w:r w:rsidR="00952DA8" w:rsidRPr="00221CC6">
        <w:t xml:space="preserve">I have read and understand the guidelines that have been outlined in </w:t>
      </w:r>
      <w:r w:rsidR="003D1D63" w:rsidRPr="00221CC6">
        <w:t xml:space="preserve">FLR/OFB’s </w:t>
      </w:r>
    </w:p>
    <w:p w14:paraId="515A5237" w14:textId="45C17200" w:rsidR="003D1D63" w:rsidRPr="00221CC6" w:rsidRDefault="00C37F31" w:rsidP="00E30B3D">
      <w:pPr>
        <w:pStyle w:val="ListParagraph"/>
        <w:spacing w:after="0"/>
        <w:jc w:val="center"/>
        <w:rPr>
          <w:b/>
          <w:bCs/>
        </w:rPr>
      </w:pPr>
      <w:r w:rsidRPr="00221CC6">
        <w:rPr>
          <w:b/>
          <w:bCs/>
        </w:rPr>
        <w:t>“Tax Deductible</w:t>
      </w:r>
      <w:r w:rsidR="00E30B3D" w:rsidRPr="00221CC6">
        <w:rPr>
          <w:b/>
          <w:bCs/>
        </w:rPr>
        <w:t>s</w:t>
      </w:r>
      <w:r w:rsidRPr="00221CC6">
        <w:rPr>
          <w:b/>
          <w:bCs/>
        </w:rPr>
        <w:t xml:space="preserve"> on Short-Term Mission Trips”</w:t>
      </w:r>
    </w:p>
    <w:p w14:paraId="40A949C7" w14:textId="593B8091" w:rsidR="00A25719" w:rsidRPr="00221CC6" w:rsidRDefault="00A25719" w:rsidP="00A25719">
      <w:pPr>
        <w:tabs>
          <w:tab w:val="left" w:pos="7092"/>
        </w:tabs>
      </w:pPr>
    </w:p>
    <w:p w14:paraId="2AD0587A" w14:textId="76F429F4" w:rsidR="002C6602" w:rsidRPr="00221CC6" w:rsidRDefault="00867190" w:rsidP="00E242FC">
      <w:pPr>
        <w:pStyle w:val="ListParagraph"/>
        <w:numPr>
          <w:ilvl w:val="0"/>
          <w:numId w:val="3"/>
        </w:numPr>
        <w:tabs>
          <w:tab w:val="left" w:pos="7092"/>
        </w:tabs>
      </w:pPr>
      <w:r w:rsidRPr="00221CC6">
        <w:t xml:space="preserve">______ </w:t>
      </w:r>
      <w:r w:rsidR="002C6602" w:rsidRPr="00221CC6">
        <w:t>I understand that once I sign this document, I assume the responsibility for my place on the mission trip</w:t>
      </w:r>
      <w:r w:rsidR="00731DD6" w:rsidRPr="00221CC6">
        <w:t xml:space="preserve">. </w:t>
      </w:r>
    </w:p>
    <w:p w14:paraId="354E8990" w14:textId="77777777" w:rsidR="00867190" w:rsidRPr="00221CC6" w:rsidRDefault="00867190" w:rsidP="00867190">
      <w:pPr>
        <w:pStyle w:val="ListParagraph"/>
      </w:pPr>
    </w:p>
    <w:p w14:paraId="17F1E0EC" w14:textId="4EF2E07C" w:rsidR="00867190" w:rsidRPr="00221CC6" w:rsidRDefault="00867190" w:rsidP="00E242FC">
      <w:pPr>
        <w:pStyle w:val="ListParagraph"/>
        <w:numPr>
          <w:ilvl w:val="0"/>
          <w:numId w:val="3"/>
        </w:numPr>
        <w:tabs>
          <w:tab w:val="left" w:pos="7092"/>
        </w:tabs>
      </w:pPr>
      <w:r w:rsidRPr="00221CC6">
        <w:t>______ I understand that</w:t>
      </w:r>
      <w:r w:rsidR="00C31305" w:rsidRPr="00221CC6">
        <w:t xml:space="preserve"> I am solely responsible to raise my own funds for this trip and that all deposits and payments are non-refundable should my circumstances change and I am unable to go. </w:t>
      </w:r>
    </w:p>
    <w:p w14:paraId="44A50F65" w14:textId="77777777" w:rsidR="00C31305" w:rsidRPr="00221CC6" w:rsidRDefault="00C31305" w:rsidP="00C31305">
      <w:pPr>
        <w:pStyle w:val="ListParagraph"/>
      </w:pPr>
    </w:p>
    <w:p w14:paraId="0E894EEA" w14:textId="0CAF81D2" w:rsidR="00C31305" w:rsidRPr="00221CC6" w:rsidRDefault="00B05F81" w:rsidP="00E242FC">
      <w:pPr>
        <w:pStyle w:val="ListParagraph"/>
        <w:numPr>
          <w:ilvl w:val="0"/>
          <w:numId w:val="3"/>
        </w:numPr>
        <w:tabs>
          <w:tab w:val="left" w:pos="7092"/>
        </w:tabs>
      </w:pPr>
      <w:r w:rsidRPr="00221CC6">
        <w:t>______ I understand that if I fail to raise all the necessary funds to cover my outstanding balance, and cannot personally finance it, or cannot travel due to illness, or for any other rea</w:t>
      </w:r>
      <w:r w:rsidR="00A02875" w:rsidRPr="00221CC6">
        <w:t xml:space="preserve">son, the money will not be refunded. </w:t>
      </w:r>
    </w:p>
    <w:p w14:paraId="01D89A9A" w14:textId="77777777" w:rsidR="00A02875" w:rsidRPr="00221CC6" w:rsidRDefault="00A02875" w:rsidP="00A02875">
      <w:pPr>
        <w:pStyle w:val="ListParagraph"/>
      </w:pPr>
    </w:p>
    <w:p w14:paraId="50AC6CD9" w14:textId="759A35F4" w:rsidR="00A02875" w:rsidRPr="00221CC6" w:rsidRDefault="00A02875" w:rsidP="0003344C">
      <w:pPr>
        <w:tabs>
          <w:tab w:val="left" w:pos="7092"/>
        </w:tabs>
        <w:spacing w:after="0"/>
      </w:pPr>
      <w:r w:rsidRPr="00221CC6">
        <w:t>______________________________________</w:t>
      </w:r>
      <w:r w:rsidRPr="00221CC6">
        <w:tab/>
      </w:r>
    </w:p>
    <w:p w14:paraId="10F9E646" w14:textId="49E6383C" w:rsidR="00A02875" w:rsidRPr="00221CC6" w:rsidRDefault="009C331B" w:rsidP="0003344C">
      <w:pPr>
        <w:tabs>
          <w:tab w:val="left" w:pos="7092"/>
        </w:tabs>
        <w:spacing w:after="0"/>
      </w:pPr>
      <w:r w:rsidRPr="00221CC6">
        <w:t>Traveler (Print Name)</w:t>
      </w:r>
    </w:p>
    <w:p w14:paraId="0662E41F" w14:textId="77777777" w:rsidR="0003344C" w:rsidRPr="00221CC6" w:rsidRDefault="0003344C" w:rsidP="0003344C">
      <w:pPr>
        <w:tabs>
          <w:tab w:val="left" w:pos="7092"/>
        </w:tabs>
        <w:spacing w:after="0"/>
      </w:pPr>
    </w:p>
    <w:p w14:paraId="4EF69084" w14:textId="0FDDCFC1" w:rsidR="00A02875" w:rsidRPr="00221CC6" w:rsidRDefault="00A02875" w:rsidP="0003344C">
      <w:pPr>
        <w:tabs>
          <w:tab w:val="left" w:pos="7092"/>
        </w:tabs>
        <w:spacing w:after="0"/>
      </w:pPr>
      <w:r w:rsidRPr="00221CC6">
        <w:t>______________________________________</w:t>
      </w:r>
      <w:r w:rsidRPr="00221CC6">
        <w:tab/>
        <w:t>___________________</w:t>
      </w:r>
    </w:p>
    <w:p w14:paraId="4FE7D03E" w14:textId="383F9FA3" w:rsidR="00A02875" w:rsidRPr="00221CC6" w:rsidRDefault="009C331B" w:rsidP="0003344C">
      <w:pPr>
        <w:tabs>
          <w:tab w:val="left" w:pos="7092"/>
        </w:tabs>
        <w:spacing w:after="0"/>
      </w:pPr>
      <w:r w:rsidRPr="00221CC6">
        <w:t>Traveler (Signature)</w:t>
      </w:r>
      <w:r w:rsidRPr="00221CC6">
        <w:tab/>
        <w:t>Date</w:t>
      </w:r>
    </w:p>
    <w:p w14:paraId="5CBB8806" w14:textId="77777777" w:rsidR="0003344C" w:rsidRPr="00221CC6" w:rsidRDefault="0003344C" w:rsidP="0003344C">
      <w:pPr>
        <w:tabs>
          <w:tab w:val="left" w:pos="7092"/>
        </w:tabs>
        <w:spacing w:after="0"/>
      </w:pPr>
    </w:p>
    <w:p w14:paraId="4BD113D0" w14:textId="4A179F26" w:rsidR="00A02875" w:rsidRPr="00221CC6" w:rsidRDefault="00A02875" w:rsidP="00C02CFF">
      <w:pPr>
        <w:tabs>
          <w:tab w:val="left" w:pos="7092"/>
        </w:tabs>
        <w:spacing w:after="0"/>
      </w:pPr>
      <w:r w:rsidRPr="00221CC6">
        <w:t>______________________________________</w:t>
      </w:r>
      <w:r w:rsidRPr="00221CC6">
        <w:tab/>
        <w:t>___________________</w:t>
      </w:r>
    </w:p>
    <w:p w14:paraId="2EDAFEEF" w14:textId="2951365A" w:rsidR="00731DD6" w:rsidRPr="00221CC6" w:rsidRDefault="0003344C" w:rsidP="00C02CFF">
      <w:pPr>
        <w:tabs>
          <w:tab w:val="left" w:pos="7092"/>
        </w:tabs>
        <w:spacing w:after="0"/>
      </w:pPr>
      <w:r w:rsidRPr="00221CC6">
        <w:t>FLR/OFB Witness (Signature)</w:t>
      </w:r>
      <w:r w:rsidRPr="00221CC6">
        <w:tab/>
        <w:t>Date</w:t>
      </w:r>
    </w:p>
    <w:sectPr w:rsidR="00731DD6" w:rsidRPr="00221C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EDF9" w14:textId="77777777" w:rsidR="001C6BCC" w:rsidRDefault="001C6BCC" w:rsidP="00D64F7F">
      <w:pPr>
        <w:spacing w:after="0" w:line="240" w:lineRule="auto"/>
      </w:pPr>
      <w:r>
        <w:separator/>
      </w:r>
    </w:p>
  </w:endnote>
  <w:endnote w:type="continuationSeparator" w:id="0">
    <w:p w14:paraId="6036E9B2" w14:textId="77777777" w:rsidR="001C6BCC" w:rsidRDefault="001C6BCC" w:rsidP="00D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A529" w14:textId="001704A7" w:rsidR="00D64F7F" w:rsidRDefault="00D64F7F">
    <w:pPr>
      <w:pStyle w:val="Footer"/>
    </w:pPr>
    <w:r>
      <w:t>Feminine Life Rebuilders (501c3)</w:t>
    </w:r>
  </w:p>
  <w:p w14:paraId="1D521427" w14:textId="3444874E" w:rsidR="00D64F7F" w:rsidRDefault="00D64F7F">
    <w:pPr>
      <w:pStyle w:val="Footer"/>
    </w:pPr>
    <w:r>
      <w:t>dba Our Father’s Business Global Outreach Ministries</w:t>
    </w:r>
  </w:p>
  <w:p w14:paraId="6D9D22F0" w14:textId="728988F9" w:rsidR="00D64F7F" w:rsidRDefault="00D64F7F">
    <w:pPr>
      <w:pStyle w:val="Footer"/>
    </w:pPr>
    <w:r>
      <w:t>PO Box 413, Richfield, NC 28137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11BC" w14:textId="77777777" w:rsidR="001C6BCC" w:rsidRDefault="001C6BCC" w:rsidP="00D64F7F">
      <w:pPr>
        <w:spacing w:after="0" w:line="240" w:lineRule="auto"/>
      </w:pPr>
      <w:r>
        <w:separator/>
      </w:r>
    </w:p>
  </w:footnote>
  <w:footnote w:type="continuationSeparator" w:id="0">
    <w:p w14:paraId="4E39AF2F" w14:textId="77777777" w:rsidR="001C6BCC" w:rsidRDefault="001C6BCC" w:rsidP="00D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9A37" w14:textId="23FE2958" w:rsidR="00D64F7F" w:rsidRDefault="00D64F7F">
    <w:pPr>
      <w:pStyle w:val="Header"/>
    </w:pPr>
    <w:r>
      <w:rPr>
        <w:noProof/>
      </w:rPr>
      <w:drawing>
        <wp:inline distT="0" distB="0" distL="0" distR="0" wp14:anchorId="78262257" wp14:editId="01BBFAED">
          <wp:extent cx="760533" cy="683355"/>
          <wp:effectExtent l="0" t="0" r="1905" b="2540"/>
          <wp:docPr id="1249906790" name="Picture 2" descr="A black background with a black shield and a person holding a s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06790" name="Picture 2" descr="A black background with a black shield and a person holding a spear&#10;&#10;Description automatically generated"/>
                  <pic:cNvPicPr/>
                </pic:nvPicPr>
                <pic:blipFill rotWithShape="1">
                  <a:blip r:embed="rId1">
                    <a:extLst>
                      <a:ext uri="{28A0092B-C50C-407E-A947-70E740481C1C}">
                        <a14:useLocalDpi xmlns:a14="http://schemas.microsoft.com/office/drawing/2010/main" val="0"/>
                      </a:ext>
                    </a:extLst>
                  </a:blip>
                  <a:srcRect l="14278" t="16430" r="15989" b="20913"/>
                  <a:stretch/>
                </pic:blipFill>
                <pic:spPr bwMode="auto">
                  <a:xfrm>
                    <a:off x="0" y="0"/>
                    <a:ext cx="783766" cy="704231"/>
                  </a:xfrm>
                  <a:prstGeom prst="rect">
                    <a:avLst/>
                  </a:prstGeom>
                  <a:ln>
                    <a:noFill/>
                  </a:ln>
                  <a:extLst>
                    <a:ext uri="{53640926-AAD7-44D8-BBD7-CCE9431645EC}">
                      <a14:shadowObscured xmlns:a14="http://schemas.microsoft.com/office/drawing/2010/main"/>
                    </a:ext>
                  </a:extLst>
                </pic:spPr>
              </pic:pic>
            </a:graphicData>
          </a:graphic>
        </wp:inline>
      </w:drawing>
    </w:r>
    <w:r w:rsidR="00B60B37">
      <w:tab/>
    </w:r>
    <w:r w:rsidR="00B60B37" w:rsidRPr="00B60B37">
      <w:rPr>
        <w:sz w:val="18"/>
        <w:szCs w:val="18"/>
      </w:rPr>
      <w:t xml:space="preserve">                                                                                                                               </w:t>
    </w:r>
    <w:r w:rsidR="00B60B37">
      <w:rPr>
        <w:sz w:val="18"/>
        <w:szCs w:val="18"/>
      </w:rPr>
      <w:t xml:space="preserve">                                 </w:t>
    </w:r>
    <w:r w:rsidR="00B60B37" w:rsidRPr="00B60B37">
      <w:rPr>
        <w:sz w:val="18"/>
        <w:szCs w:val="18"/>
      </w:rPr>
      <w:t xml:space="preserve">   Isaiah 61:1</w:t>
    </w:r>
    <w:r w:rsidR="00B60B37">
      <w:tab/>
    </w:r>
  </w:p>
  <w:p w14:paraId="51ABCE9F" w14:textId="4734C1B0" w:rsidR="00D64F7F" w:rsidRPr="00A25719" w:rsidRDefault="00D64F7F" w:rsidP="00A25719">
    <w:pPr>
      <w:pStyle w:val="Header"/>
      <w:tabs>
        <w:tab w:val="clear" w:pos="4680"/>
      </w:tabs>
      <w:rPr>
        <w:sz w:val="16"/>
        <w:szCs w:val="16"/>
      </w:rPr>
    </w:pPr>
    <w:r>
      <w:rPr>
        <w:noProof/>
      </w:rPr>
      <mc:AlternateContent>
        <mc:Choice Requires="wps">
          <w:drawing>
            <wp:anchor distT="0" distB="0" distL="114300" distR="114300" simplePos="0" relativeHeight="251659264" behindDoc="0" locked="0" layoutInCell="1" allowOverlap="1" wp14:anchorId="29B0888F" wp14:editId="2A104DF9">
              <wp:simplePos x="0" y="0"/>
              <wp:positionH relativeFrom="column">
                <wp:posOffset>0</wp:posOffset>
              </wp:positionH>
              <wp:positionV relativeFrom="paragraph">
                <wp:posOffset>67896</wp:posOffset>
              </wp:positionV>
              <wp:extent cx="5943600" cy="17665"/>
              <wp:effectExtent l="0" t="0" r="19050" b="20955"/>
              <wp:wrapNone/>
              <wp:docPr id="112717979" name="Straight Connector 3"/>
              <wp:cNvGraphicFramePr/>
              <a:graphic xmlns:a="http://schemas.openxmlformats.org/drawingml/2006/main">
                <a:graphicData uri="http://schemas.microsoft.com/office/word/2010/wordprocessingShape">
                  <wps:wsp>
                    <wps:cNvCnPr/>
                    <wps:spPr>
                      <a:xfrm flipV="1">
                        <a:off x="0" y="0"/>
                        <a:ext cx="5943600" cy="1766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6256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4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" strokecolor="black [3200]" strokeweight="1.5pt">
              <v:stroke joinstyle="miter"/>
            </v:line>
          </w:pict>
        </mc:Fallback>
      </mc:AlternateContent>
    </w:r>
    <w:r w:rsidR="00A25719" w:rsidRPr="00A25719">
      <w:rPr>
        <w:sz w:val="16"/>
        <w:szCs w:val="16"/>
      </w:rPr>
      <w:tab/>
    </w:r>
  </w:p>
  <w:p w14:paraId="23D48CF6" w14:textId="5147FA3E" w:rsidR="00A25719" w:rsidRPr="00A25719" w:rsidRDefault="00A25719" w:rsidP="00A25719">
    <w:pPr>
      <w:pStyle w:val="Header"/>
      <w:tabs>
        <w:tab w:val="clear" w:pos="4680"/>
      </w:tabs>
      <w:jc w:val="center"/>
      <w:rPr>
        <w:sz w:val="16"/>
        <w:szCs w:val="16"/>
      </w:rPr>
    </w:pPr>
    <w:r w:rsidRPr="00A25719">
      <w:rPr>
        <w:sz w:val="16"/>
        <w:szCs w:val="16"/>
      </w:rPr>
      <w:t>Freeing Spiritual Prisoners…. Speaking Up for the Voiceless</w:t>
    </w:r>
    <w:r w:rsidR="00B16919" w:rsidRPr="00A25719">
      <w:rPr>
        <w:sz w:val="16"/>
        <w:szCs w:val="16"/>
      </w:rPr>
      <w:t>…. Eradicating</w:t>
    </w:r>
    <w:r w:rsidRPr="00A25719">
      <w:rPr>
        <w:sz w:val="16"/>
        <w:szCs w:val="16"/>
      </w:rPr>
      <w:t xml:space="preserve"> Domestic Violence</w:t>
    </w:r>
    <w:r w:rsidR="00B16919">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877"/>
    <w:multiLevelType w:val="hybridMultilevel"/>
    <w:tmpl w:val="90AE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86CEA"/>
    <w:multiLevelType w:val="hybridMultilevel"/>
    <w:tmpl w:val="3AFC4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24714"/>
    <w:multiLevelType w:val="hybridMultilevel"/>
    <w:tmpl w:val="A2E0D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65AED"/>
    <w:multiLevelType w:val="hybridMultilevel"/>
    <w:tmpl w:val="5C9E8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C0F73"/>
    <w:multiLevelType w:val="hybridMultilevel"/>
    <w:tmpl w:val="B7BC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703013">
    <w:abstractNumId w:val="0"/>
  </w:num>
  <w:num w:numId="2" w16cid:durableId="1363440336">
    <w:abstractNumId w:val="4"/>
  </w:num>
  <w:num w:numId="3" w16cid:durableId="1892034877">
    <w:abstractNumId w:val="2"/>
  </w:num>
  <w:num w:numId="4" w16cid:durableId="581305718">
    <w:abstractNumId w:val="1"/>
  </w:num>
  <w:num w:numId="5" w16cid:durableId="40739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7F"/>
    <w:rsid w:val="0003344C"/>
    <w:rsid w:val="00085938"/>
    <w:rsid w:val="00101AD9"/>
    <w:rsid w:val="00103146"/>
    <w:rsid w:val="00113C26"/>
    <w:rsid w:val="00115813"/>
    <w:rsid w:val="001A7AC8"/>
    <w:rsid w:val="001C6BCC"/>
    <w:rsid w:val="00221CC6"/>
    <w:rsid w:val="002539AD"/>
    <w:rsid w:val="002C6602"/>
    <w:rsid w:val="0036074A"/>
    <w:rsid w:val="0039645F"/>
    <w:rsid w:val="003C7141"/>
    <w:rsid w:val="003D1D63"/>
    <w:rsid w:val="00440F1D"/>
    <w:rsid w:val="00490772"/>
    <w:rsid w:val="004E46AE"/>
    <w:rsid w:val="005B1614"/>
    <w:rsid w:val="005B4B01"/>
    <w:rsid w:val="00622F34"/>
    <w:rsid w:val="006929F7"/>
    <w:rsid w:val="006A143F"/>
    <w:rsid w:val="00724A43"/>
    <w:rsid w:val="00731DD6"/>
    <w:rsid w:val="007A35B2"/>
    <w:rsid w:val="00822F42"/>
    <w:rsid w:val="00852455"/>
    <w:rsid w:val="00867190"/>
    <w:rsid w:val="008D6533"/>
    <w:rsid w:val="008F3CF9"/>
    <w:rsid w:val="0092296C"/>
    <w:rsid w:val="009429EB"/>
    <w:rsid w:val="00952DA8"/>
    <w:rsid w:val="00965A28"/>
    <w:rsid w:val="009C331B"/>
    <w:rsid w:val="009F07D8"/>
    <w:rsid w:val="00A02875"/>
    <w:rsid w:val="00A21A20"/>
    <w:rsid w:val="00A25719"/>
    <w:rsid w:val="00AB0046"/>
    <w:rsid w:val="00AD6FBC"/>
    <w:rsid w:val="00B05F81"/>
    <w:rsid w:val="00B16919"/>
    <w:rsid w:val="00B60B37"/>
    <w:rsid w:val="00BA5475"/>
    <w:rsid w:val="00C02CFF"/>
    <w:rsid w:val="00C31305"/>
    <w:rsid w:val="00C37F31"/>
    <w:rsid w:val="00CF0E90"/>
    <w:rsid w:val="00D64F7F"/>
    <w:rsid w:val="00E242FC"/>
    <w:rsid w:val="00E30B3D"/>
    <w:rsid w:val="00E751BD"/>
    <w:rsid w:val="00E805FA"/>
    <w:rsid w:val="00EF61E6"/>
    <w:rsid w:val="00F1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CA4B"/>
  <w15:chartTrackingRefBased/>
  <w15:docId w15:val="{A3C89723-3403-4E27-A5FA-4DB8F29E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F7F"/>
  </w:style>
  <w:style w:type="paragraph" w:styleId="Footer">
    <w:name w:val="footer"/>
    <w:basedOn w:val="Normal"/>
    <w:link w:val="FooterChar"/>
    <w:uiPriority w:val="99"/>
    <w:unhideWhenUsed/>
    <w:rsid w:val="00D6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F7F"/>
  </w:style>
  <w:style w:type="paragraph" w:styleId="ListParagraph">
    <w:name w:val="List Paragraph"/>
    <w:basedOn w:val="Normal"/>
    <w:uiPriority w:val="34"/>
    <w:qFormat/>
    <w:rsid w:val="00622F34"/>
    <w:pPr>
      <w:ind w:left="720"/>
      <w:contextualSpacing/>
    </w:pPr>
  </w:style>
  <w:style w:type="paragraph" w:styleId="NormalWeb">
    <w:name w:val="Normal (Web)"/>
    <w:basedOn w:val="Normal"/>
    <w:uiPriority w:val="99"/>
    <w:semiHidden/>
    <w:unhideWhenUsed/>
    <w:rsid w:val="00221C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LRGI Brand Colors">
      <a:dk1>
        <a:sysClr val="windowText" lastClr="000000"/>
      </a:dk1>
      <a:lt1>
        <a:sysClr val="window" lastClr="FFFFFF"/>
      </a:lt1>
      <a:dk2>
        <a:srgbClr val="44546A"/>
      </a:dk2>
      <a:lt2>
        <a:srgbClr val="E7E6E6"/>
      </a:lt2>
      <a:accent1>
        <a:srgbClr val="F7BBD3"/>
      </a:accent1>
      <a:accent2>
        <a:srgbClr val="D3BBFF"/>
      </a:accent2>
      <a:accent3>
        <a:srgbClr val="A5A5A5"/>
      </a:accent3>
      <a:accent4>
        <a:srgbClr val="841983"/>
      </a:accent4>
      <a:accent5>
        <a:srgbClr val="FF007F"/>
      </a:accent5>
      <a:accent6>
        <a:srgbClr val="954F72"/>
      </a:accent6>
      <a:hlink>
        <a:srgbClr val="0563C1"/>
      </a:hlink>
      <a:folHlink>
        <a:srgbClr val="92D050"/>
      </a:folHlink>
    </a:clrScheme>
    <a:fontScheme name="Business">
      <a:majorFont>
        <a:latin typeface="Monotype Corsiva"/>
        <a:ea typeface=""/>
        <a:cs typeface=""/>
      </a:majorFont>
      <a:minorFont>
        <a:latin typeface="Sylfae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Merriman</dc:creator>
  <cp:keywords/>
  <dc:description/>
  <cp:lastModifiedBy>Andrea Merriman</cp:lastModifiedBy>
  <cp:revision>47</cp:revision>
  <dcterms:created xsi:type="dcterms:W3CDTF">2024-02-07T10:29:00Z</dcterms:created>
  <dcterms:modified xsi:type="dcterms:W3CDTF">2024-02-08T05:40:00Z</dcterms:modified>
</cp:coreProperties>
</file>